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25" w:rsidRPr="00992F4B" w:rsidRDefault="00D35825" w:rsidP="00D35825">
      <w:pPr>
        <w:jc w:val="center"/>
        <w:rPr>
          <w:b/>
          <w:sz w:val="28"/>
          <w:szCs w:val="28"/>
        </w:rPr>
      </w:pPr>
      <w:r w:rsidRPr="00992F4B">
        <w:rPr>
          <w:b/>
          <w:sz w:val="28"/>
          <w:szCs w:val="28"/>
        </w:rPr>
        <w:t> Информация для собственников или иных законных владельцев объектов культурного наследия и земельных участков, в границах которых располагаются объекты археологического наследия</w:t>
      </w:r>
    </w:p>
    <w:p w:rsidR="00D35825" w:rsidRDefault="00D35825" w:rsidP="00D35825">
      <w:pPr>
        <w:ind w:firstLine="567"/>
        <w:jc w:val="both"/>
        <w:rPr>
          <w:sz w:val="28"/>
        </w:rPr>
      </w:pPr>
    </w:p>
    <w:p w:rsidR="00D35825" w:rsidRDefault="00D35825" w:rsidP="00D35825">
      <w:pPr>
        <w:ind w:firstLine="567"/>
        <w:jc w:val="both"/>
        <w:rPr>
          <w:b/>
          <w:sz w:val="28"/>
        </w:rPr>
      </w:pPr>
      <w:r w:rsidRPr="00C02753">
        <w:rPr>
          <w:sz w:val="28"/>
        </w:rPr>
        <w:t>  </w:t>
      </w:r>
      <w:proofErr w:type="gramStart"/>
      <w:r>
        <w:rPr>
          <w:sz w:val="28"/>
        </w:rPr>
        <w:t xml:space="preserve">Управление </w:t>
      </w:r>
      <w:r w:rsidRPr="00E04A7B">
        <w:rPr>
          <w:sz w:val="28"/>
          <w:szCs w:val="28"/>
        </w:rPr>
        <w:t>Республики  Коми по охране объектов культурного наследия</w:t>
      </w:r>
      <w:r w:rsidR="00D7489D">
        <w:rPr>
          <w:sz w:val="28"/>
          <w:szCs w:val="28"/>
        </w:rPr>
        <w:t>,</w:t>
      </w:r>
      <w:r w:rsidRPr="00E04A7B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 w:rsidRPr="00C02753">
        <w:rPr>
          <w:sz w:val="28"/>
        </w:rPr>
        <w:t xml:space="preserve"> приложением 3 приказа Министерства культуры Российской Федерации от 01.07.2015 № 1887 «О реализации положений статьи 47.6 Федерального закона  от 25.06.2002 № 73-ФЗ «Об объектах культурного наследия (памятниках истории и культуры) народов Российской Федерации» </w:t>
      </w:r>
      <w:r w:rsidRPr="00992F4B">
        <w:rPr>
          <w:sz w:val="28"/>
        </w:rPr>
        <w:t>информирует</w:t>
      </w:r>
      <w:r w:rsidRPr="00992F4B">
        <w:rPr>
          <w:b/>
          <w:sz w:val="28"/>
        </w:rPr>
        <w:t> </w:t>
      </w:r>
      <w:r w:rsidRPr="00992F4B">
        <w:rPr>
          <w:sz w:val="28"/>
        </w:rPr>
        <w:t>всех</w:t>
      </w:r>
      <w:r>
        <w:rPr>
          <w:b/>
          <w:sz w:val="28"/>
        </w:rPr>
        <w:t xml:space="preserve"> </w:t>
      </w:r>
      <w:r w:rsidRPr="00C02753">
        <w:rPr>
          <w:sz w:val="28"/>
        </w:rPr>
        <w:t>собственников, иных законных владельцев объектов культурного н</w:t>
      </w:r>
      <w:bookmarkStart w:id="0" w:name="_GoBack"/>
      <w:bookmarkEnd w:id="0"/>
      <w:r w:rsidRPr="00C02753">
        <w:rPr>
          <w:sz w:val="28"/>
        </w:rPr>
        <w:t>аследия, включенных  в  единый государственный реестр объектов культурного наследия (памятников</w:t>
      </w:r>
      <w:proofErr w:type="gramEnd"/>
      <w:r w:rsidRPr="00C02753">
        <w:rPr>
          <w:sz w:val="28"/>
        </w:rPr>
        <w:t xml:space="preserve"> </w:t>
      </w:r>
      <w:proofErr w:type="gramStart"/>
      <w:r w:rsidRPr="00C02753">
        <w:rPr>
          <w:sz w:val="28"/>
        </w:rPr>
        <w:t>истории и культуры) народов Российской Федерации,  земельных участков, в границах которых располагаются объекты археологического наследия, либо их части, </w:t>
      </w:r>
      <w:r w:rsidRPr="00992F4B">
        <w:rPr>
          <w:b/>
          <w:sz w:val="28"/>
        </w:rPr>
        <w:t>о необходимости  представ</w:t>
      </w:r>
      <w:r>
        <w:rPr>
          <w:b/>
          <w:sz w:val="28"/>
        </w:rPr>
        <w:t>лят</w:t>
      </w:r>
      <w:r w:rsidRPr="00992F4B">
        <w:rPr>
          <w:b/>
          <w:sz w:val="28"/>
        </w:rPr>
        <w:t>ь</w:t>
      </w:r>
      <w:r w:rsidRPr="00C02753">
        <w:rPr>
          <w:sz w:val="28"/>
        </w:rPr>
        <w:t xml:space="preserve"> </w:t>
      </w:r>
      <w:r w:rsidRPr="00992F4B">
        <w:rPr>
          <w:b/>
          <w:sz w:val="28"/>
        </w:rPr>
        <w:t>увед</w:t>
      </w:r>
      <w:r>
        <w:rPr>
          <w:b/>
          <w:sz w:val="28"/>
        </w:rPr>
        <w:t xml:space="preserve">омления </w:t>
      </w:r>
      <w:r w:rsidRPr="00992F4B">
        <w:rPr>
          <w:sz w:val="28"/>
        </w:rPr>
        <w:t xml:space="preserve">о выполнении требований, установленных </w:t>
      </w:r>
      <w:r w:rsidRPr="00992F4B">
        <w:rPr>
          <w:sz w:val="28"/>
          <w:szCs w:val="28"/>
        </w:rPr>
        <w:t xml:space="preserve">охранным обязательством </w:t>
      </w:r>
      <w:r w:rsidRPr="00992F4B">
        <w:rPr>
          <w:sz w:val="28"/>
        </w:rPr>
        <w:t xml:space="preserve">и </w:t>
      </w:r>
      <w:r w:rsidRPr="00C02753">
        <w:rPr>
          <w:sz w:val="28"/>
        </w:rPr>
        <w:t>актом технического состояния объекта культурного наследия</w:t>
      </w:r>
      <w:r>
        <w:rPr>
          <w:sz w:val="28"/>
        </w:rPr>
        <w:t>,</w:t>
      </w:r>
      <w:r w:rsidRPr="00992F4B">
        <w:rPr>
          <w:sz w:val="28"/>
          <w:szCs w:val="28"/>
        </w:rPr>
        <w:t xml:space="preserve"> в отношении</w:t>
      </w:r>
      <w:r>
        <w:rPr>
          <w:b/>
          <w:sz w:val="28"/>
          <w:szCs w:val="28"/>
        </w:rPr>
        <w:t xml:space="preserve"> </w:t>
      </w:r>
      <w:r w:rsidRPr="00992F4B">
        <w:rPr>
          <w:sz w:val="28"/>
          <w:szCs w:val="28"/>
        </w:rPr>
        <w:t>принадлежащих им объектов культурного наследия</w:t>
      </w:r>
      <w:r>
        <w:rPr>
          <w:sz w:val="28"/>
          <w:szCs w:val="28"/>
        </w:rPr>
        <w:t>,</w:t>
      </w:r>
      <w:r w:rsidRPr="00992F4B">
        <w:rPr>
          <w:sz w:val="28"/>
          <w:szCs w:val="28"/>
        </w:rPr>
        <w:t xml:space="preserve"> </w:t>
      </w:r>
      <w:r w:rsidRPr="00D7489D">
        <w:rPr>
          <w:b/>
          <w:sz w:val="28"/>
        </w:rPr>
        <w:t>ежегодно</w:t>
      </w:r>
      <w:r>
        <w:rPr>
          <w:sz w:val="28"/>
        </w:rPr>
        <w:t xml:space="preserve"> </w:t>
      </w:r>
      <w:r w:rsidRPr="00992F4B">
        <w:rPr>
          <w:b/>
          <w:sz w:val="28"/>
        </w:rPr>
        <w:t xml:space="preserve">в срок </w:t>
      </w:r>
      <w:r w:rsidR="000E2C2A">
        <w:rPr>
          <w:b/>
          <w:sz w:val="28"/>
        </w:rPr>
        <w:t>не позднее</w:t>
      </w:r>
      <w:r w:rsidRPr="00992F4B">
        <w:rPr>
          <w:b/>
          <w:sz w:val="28"/>
        </w:rPr>
        <w:t xml:space="preserve"> 1 июля</w:t>
      </w:r>
      <w:r w:rsidR="000E2C2A">
        <w:rPr>
          <w:b/>
          <w:sz w:val="28"/>
        </w:rPr>
        <w:t xml:space="preserve"> года, следующего за отчетным</w:t>
      </w:r>
      <w:r w:rsidRPr="00992F4B">
        <w:rPr>
          <w:b/>
          <w:sz w:val="28"/>
        </w:rPr>
        <w:t>.</w:t>
      </w:r>
      <w:proofErr w:type="gramEnd"/>
    </w:p>
    <w:p w:rsidR="00D35825" w:rsidRPr="00C02753" w:rsidRDefault="00D35825" w:rsidP="00D35825">
      <w:pPr>
        <w:ind w:firstLine="567"/>
        <w:jc w:val="both"/>
        <w:rPr>
          <w:sz w:val="28"/>
        </w:rPr>
      </w:pPr>
      <w:r w:rsidRPr="00C02753">
        <w:rPr>
          <w:sz w:val="28"/>
        </w:rPr>
        <w:t>Уведомление составляется в произвольной форме. Юридические лица, в том числе органы государственной власти или местного самоуправления, оформляют уведомление на официальном бланке.</w:t>
      </w:r>
    </w:p>
    <w:p w:rsidR="00D35825" w:rsidRPr="00C02753" w:rsidRDefault="00D35825" w:rsidP="00D35825">
      <w:pPr>
        <w:ind w:firstLine="709"/>
        <w:jc w:val="both"/>
        <w:rPr>
          <w:sz w:val="28"/>
        </w:rPr>
      </w:pPr>
      <w:r w:rsidRPr="00C02753">
        <w:rPr>
          <w:sz w:val="28"/>
        </w:rPr>
        <w:t>К уведомлению должны прилагаться фотографии объекта культурного наследия или земельного участка, в границах которого располагается объект археологического наследия, позволяющие зафиксировать индивидуальные особенности объекта культурного наследия на момент представления уведомления.</w:t>
      </w:r>
    </w:p>
    <w:p w:rsidR="00D35825" w:rsidRPr="00C02753" w:rsidRDefault="00D35825" w:rsidP="00D35825">
      <w:pPr>
        <w:ind w:firstLine="709"/>
        <w:jc w:val="both"/>
        <w:rPr>
          <w:sz w:val="28"/>
        </w:rPr>
      </w:pPr>
      <w:r w:rsidRPr="00C02753">
        <w:rPr>
          <w:sz w:val="28"/>
        </w:rPr>
        <w:t>В случае приостановления и возобновления доступа к объекту культурного наследия эта информация также указывается в уведомлении.</w:t>
      </w:r>
    </w:p>
    <w:p w:rsidR="00D35825" w:rsidRPr="00C02753" w:rsidRDefault="00D35825" w:rsidP="00D35825">
      <w:pPr>
        <w:ind w:firstLine="709"/>
        <w:jc w:val="both"/>
        <w:rPr>
          <w:sz w:val="28"/>
        </w:rPr>
      </w:pPr>
      <w:r w:rsidRPr="00C02753">
        <w:rPr>
          <w:sz w:val="28"/>
        </w:rPr>
        <w:t>Уведомление направляется ответственным лицом в орган охраны заказным почтовым отправлением с уведомлением о вручении либо в форме электронного документа, подписанного электронной подписью</w:t>
      </w:r>
      <w:r>
        <w:rPr>
          <w:sz w:val="28"/>
        </w:rPr>
        <w:t>.</w:t>
      </w:r>
    </w:p>
    <w:p w:rsidR="00D35825" w:rsidRDefault="00D35825" w:rsidP="00D35825">
      <w:pPr>
        <w:ind w:firstLine="567"/>
        <w:jc w:val="both"/>
        <w:rPr>
          <w:sz w:val="28"/>
          <w:szCs w:val="28"/>
        </w:rPr>
      </w:pPr>
    </w:p>
    <w:p w:rsidR="00944D78" w:rsidRDefault="005757D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p w:rsidR="00701F92" w:rsidRDefault="00701F92"/>
    <w:sectPr w:rsidR="00701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85705"/>
    <w:multiLevelType w:val="hybridMultilevel"/>
    <w:tmpl w:val="EA90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74330"/>
    <w:multiLevelType w:val="hybridMultilevel"/>
    <w:tmpl w:val="0310DF34"/>
    <w:lvl w:ilvl="0" w:tplc="8AE61C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8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25"/>
    <w:rsid w:val="000E2C2A"/>
    <w:rsid w:val="00102C22"/>
    <w:rsid w:val="001B6B48"/>
    <w:rsid w:val="0021783E"/>
    <w:rsid w:val="005757D2"/>
    <w:rsid w:val="00595765"/>
    <w:rsid w:val="00701F92"/>
    <w:rsid w:val="00C23E77"/>
    <w:rsid w:val="00D35825"/>
    <w:rsid w:val="00D7489D"/>
    <w:rsid w:val="00FE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2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Югова Людмила Ивановна</dc:creator>
  <cp:lastModifiedBy>Югова Людмила Ивановна</cp:lastModifiedBy>
  <cp:revision>6</cp:revision>
  <cp:lastPrinted>2019-07-26T07:07:00Z</cp:lastPrinted>
  <dcterms:created xsi:type="dcterms:W3CDTF">2019-07-16T08:05:00Z</dcterms:created>
  <dcterms:modified xsi:type="dcterms:W3CDTF">2019-07-26T07:07:00Z</dcterms:modified>
</cp:coreProperties>
</file>